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4D" w:rsidRDefault="00D71E4D" w:rsidP="00D71E4D">
      <w:pPr>
        <w:jc w:val="center"/>
        <w:rPr>
          <w:sz w:val="36"/>
          <w:szCs w:val="36"/>
        </w:rPr>
      </w:pPr>
    </w:p>
    <w:p w:rsidR="00D71E4D" w:rsidRDefault="00D71E4D" w:rsidP="00D71E4D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4394"/>
      </w:tblGrid>
      <w:tr w:rsidR="00D71E4D" w:rsidTr="000C5058">
        <w:tc>
          <w:tcPr>
            <w:tcW w:w="4679" w:type="dxa"/>
          </w:tcPr>
          <w:p w:rsidR="00D71E4D" w:rsidRPr="007752BE" w:rsidRDefault="00D71E4D" w:rsidP="000C5058">
            <w:pPr>
              <w:jc w:val="center"/>
              <w:rPr>
                <w:b/>
              </w:rPr>
            </w:pPr>
            <w:r w:rsidRPr="007752BE">
              <w:rPr>
                <w:b/>
              </w:rPr>
              <w:t>«Согласовано»</w:t>
            </w:r>
          </w:p>
          <w:p w:rsidR="00D71E4D" w:rsidRDefault="00D71E4D" w:rsidP="000C5058">
            <w:r>
              <w:t xml:space="preserve">Заместитель руководителя по УВР МОУ «ООШ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нгеровка</w:t>
            </w:r>
            <w:proofErr w:type="spellEnd"/>
            <w:r>
              <w:t>»</w:t>
            </w:r>
          </w:p>
          <w:p w:rsidR="00D71E4D" w:rsidRDefault="00D71E4D" w:rsidP="000C5058">
            <w:proofErr w:type="spellStart"/>
            <w:r>
              <w:t>Чинакал</w:t>
            </w:r>
            <w:proofErr w:type="spellEnd"/>
            <w:r>
              <w:t xml:space="preserve"> Н.Ю.___________</w:t>
            </w:r>
          </w:p>
          <w:p w:rsidR="00D71E4D" w:rsidRDefault="00D71E4D" w:rsidP="000C5058"/>
          <w:p w:rsidR="00D71E4D" w:rsidRDefault="00D71E4D" w:rsidP="000C5058"/>
          <w:p w:rsidR="00D71E4D" w:rsidRDefault="00D71E4D" w:rsidP="000C5058">
            <w:r>
              <w:t>«       »                       2011 г.</w:t>
            </w:r>
          </w:p>
        </w:tc>
        <w:tc>
          <w:tcPr>
            <w:tcW w:w="4394" w:type="dxa"/>
          </w:tcPr>
          <w:p w:rsidR="00D71E4D" w:rsidRPr="007752BE" w:rsidRDefault="00D71E4D" w:rsidP="000C5058">
            <w:pPr>
              <w:jc w:val="center"/>
              <w:rPr>
                <w:b/>
              </w:rPr>
            </w:pPr>
            <w:r w:rsidRPr="007752BE">
              <w:rPr>
                <w:b/>
              </w:rPr>
              <w:t>«Утверждаю»</w:t>
            </w:r>
          </w:p>
          <w:p w:rsidR="00D71E4D" w:rsidRDefault="00D71E4D" w:rsidP="000C5058">
            <w:r>
              <w:t xml:space="preserve">Руководитель МОУ «ООШ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нгеровка</w:t>
            </w:r>
            <w:proofErr w:type="spellEnd"/>
            <w:r>
              <w:t>»</w:t>
            </w:r>
          </w:p>
          <w:p w:rsidR="00D71E4D" w:rsidRPr="007F0375" w:rsidRDefault="00D71E4D" w:rsidP="000C5058">
            <w:r>
              <w:t>Кузьмина Н.Г.__________</w:t>
            </w:r>
          </w:p>
          <w:p w:rsidR="00D71E4D" w:rsidRDefault="00D71E4D" w:rsidP="000C5058"/>
          <w:p w:rsidR="00D71E4D" w:rsidRPr="007F0375" w:rsidRDefault="00D71E4D" w:rsidP="000C5058">
            <w:r>
              <w:t xml:space="preserve">Приказ №   </w:t>
            </w:r>
            <w:r w:rsidRPr="006871A3">
              <w:t xml:space="preserve"> </w:t>
            </w:r>
            <w:r>
              <w:t xml:space="preserve"> </w:t>
            </w:r>
            <w:proofErr w:type="gramStart"/>
            <w:r w:rsidRPr="006871A3">
              <w:t>от</w:t>
            </w:r>
            <w:proofErr w:type="gramEnd"/>
          </w:p>
          <w:p w:rsidR="00D71E4D" w:rsidRDefault="00D71E4D" w:rsidP="000C5058"/>
          <w:p w:rsidR="00D71E4D" w:rsidRDefault="00D71E4D" w:rsidP="000C5058">
            <w:r>
              <w:t>«      »                          2011 г.</w:t>
            </w:r>
          </w:p>
        </w:tc>
      </w:tr>
    </w:tbl>
    <w:p w:rsidR="00D71E4D" w:rsidRDefault="00D71E4D" w:rsidP="00D71E4D"/>
    <w:p w:rsidR="00D71E4D" w:rsidRDefault="00D71E4D" w:rsidP="00D71E4D"/>
    <w:p w:rsidR="00D71E4D" w:rsidRDefault="00D71E4D" w:rsidP="00D71E4D"/>
    <w:p w:rsidR="00D71E4D" w:rsidRDefault="00D71E4D" w:rsidP="00D71E4D"/>
    <w:p w:rsidR="00D71E4D" w:rsidRDefault="00D71E4D" w:rsidP="00D71E4D"/>
    <w:p w:rsidR="00D71E4D" w:rsidRPr="002822A8" w:rsidRDefault="00D71E4D" w:rsidP="00D71E4D">
      <w:pPr>
        <w:jc w:val="center"/>
        <w:rPr>
          <w:b/>
          <w:sz w:val="52"/>
          <w:szCs w:val="52"/>
        </w:rPr>
      </w:pPr>
      <w:r w:rsidRPr="002822A8">
        <w:rPr>
          <w:b/>
          <w:sz w:val="52"/>
          <w:szCs w:val="52"/>
        </w:rPr>
        <w:t>Рабочая программа педагога</w:t>
      </w:r>
    </w:p>
    <w:p w:rsidR="00D71E4D" w:rsidRPr="002822A8" w:rsidRDefault="00D71E4D" w:rsidP="00D71E4D">
      <w:pPr>
        <w:jc w:val="center"/>
        <w:rPr>
          <w:b/>
          <w:sz w:val="44"/>
          <w:szCs w:val="44"/>
        </w:rPr>
      </w:pPr>
    </w:p>
    <w:p w:rsidR="00D71E4D" w:rsidRDefault="00D71E4D" w:rsidP="00D71E4D">
      <w:pPr>
        <w:jc w:val="center"/>
        <w:rPr>
          <w:b/>
          <w:sz w:val="44"/>
          <w:szCs w:val="44"/>
        </w:rPr>
      </w:pPr>
      <w:proofErr w:type="spellStart"/>
      <w:r w:rsidRPr="002822A8">
        <w:rPr>
          <w:b/>
          <w:sz w:val="44"/>
          <w:szCs w:val="44"/>
        </w:rPr>
        <w:t>Нюхтилиной</w:t>
      </w:r>
      <w:proofErr w:type="spellEnd"/>
      <w:r w:rsidRPr="002822A8">
        <w:rPr>
          <w:b/>
          <w:sz w:val="44"/>
          <w:szCs w:val="44"/>
        </w:rPr>
        <w:t xml:space="preserve"> Светланы Константиновны</w:t>
      </w:r>
    </w:p>
    <w:p w:rsidR="00D71E4D" w:rsidRDefault="00D71E4D" w:rsidP="00D71E4D">
      <w:pPr>
        <w:rPr>
          <w:b/>
          <w:sz w:val="44"/>
          <w:szCs w:val="44"/>
        </w:rPr>
      </w:pPr>
    </w:p>
    <w:p w:rsidR="00D71E4D" w:rsidRDefault="00D71E4D" w:rsidP="00D71E4D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Pr="00C24E31">
        <w:rPr>
          <w:sz w:val="32"/>
          <w:szCs w:val="32"/>
        </w:rPr>
        <w:t xml:space="preserve"> квалификационная категория</w:t>
      </w:r>
    </w:p>
    <w:p w:rsidR="00D71E4D" w:rsidRDefault="00D71E4D" w:rsidP="00D71E4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</w:t>
      </w:r>
      <w:r w:rsidRPr="00896B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краеведению 5 </w:t>
      </w:r>
      <w:proofErr w:type="gramStart"/>
      <w:r w:rsidRPr="00896BE9">
        <w:rPr>
          <w:b/>
          <w:sz w:val="52"/>
          <w:szCs w:val="52"/>
        </w:rPr>
        <w:t>классе</w:t>
      </w:r>
      <w:proofErr w:type="gramEnd"/>
    </w:p>
    <w:p w:rsidR="00D71E4D" w:rsidRPr="00896BE9" w:rsidRDefault="00D71E4D" w:rsidP="00D71E4D">
      <w:pPr>
        <w:jc w:val="center"/>
        <w:rPr>
          <w:b/>
          <w:sz w:val="52"/>
          <w:szCs w:val="52"/>
        </w:rPr>
      </w:pPr>
    </w:p>
    <w:p w:rsidR="00D71E4D" w:rsidRDefault="00D71E4D" w:rsidP="00D71E4D">
      <w:pPr>
        <w:jc w:val="center"/>
        <w:rPr>
          <w:b/>
          <w:sz w:val="52"/>
          <w:szCs w:val="52"/>
        </w:rPr>
      </w:pPr>
    </w:p>
    <w:p w:rsidR="00D71E4D" w:rsidRDefault="00D71E4D" w:rsidP="00D71E4D">
      <w:pPr>
        <w:jc w:val="center"/>
        <w:rPr>
          <w:b/>
          <w:sz w:val="52"/>
          <w:szCs w:val="52"/>
        </w:rPr>
      </w:pPr>
    </w:p>
    <w:p w:rsidR="00D71E4D" w:rsidRDefault="00D71E4D" w:rsidP="00D71E4D"/>
    <w:p w:rsidR="00D71E4D" w:rsidRDefault="00D71E4D" w:rsidP="00D71E4D">
      <w:pPr>
        <w:ind w:left="5660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245"/>
      </w:tblGrid>
      <w:tr w:rsidR="00D71E4D" w:rsidTr="000C5058">
        <w:tc>
          <w:tcPr>
            <w:tcW w:w="5245" w:type="dxa"/>
          </w:tcPr>
          <w:p w:rsidR="00D71E4D" w:rsidRPr="007752BE" w:rsidRDefault="00D71E4D" w:rsidP="000C5058">
            <w:pPr>
              <w:rPr>
                <w:b/>
              </w:rPr>
            </w:pPr>
            <w:r>
              <w:rPr>
                <w:b/>
              </w:rPr>
              <w:t>«Рассмотрено</w:t>
            </w:r>
            <w:r w:rsidRPr="007752BE">
              <w:rPr>
                <w:b/>
              </w:rPr>
              <w:t>»</w:t>
            </w:r>
          </w:p>
          <w:p w:rsidR="00D71E4D" w:rsidRPr="007F0375" w:rsidRDefault="00D71E4D" w:rsidP="000C5058">
            <w:r>
              <w:t>Руководитель ШМО</w:t>
            </w:r>
          </w:p>
          <w:p w:rsidR="00D71E4D" w:rsidRPr="00A33EF7" w:rsidRDefault="00D71E4D" w:rsidP="000C5058">
            <w:proofErr w:type="spellStart"/>
            <w:r>
              <w:t>Нюхтилина</w:t>
            </w:r>
            <w:proofErr w:type="spellEnd"/>
            <w:r>
              <w:t xml:space="preserve"> С.К._________</w:t>
            </w:r>
          </w:p>
          <w:p w:rsidR="00D71E4D" w:rsidRDefault="00D71E4D" w:rsidP="000C5058"/>
          <w:p w:rsidR="00D71E4D" w:rsidRDefault="00D71E4D" w:rsidP="000C5058"/>
          <w:p w:rsidR="00D71E4D" w:rsidRDefault="00D71E4D" w:rsidP="000C5058">
            <w:r>
              <w:t xml:space="preserve">Протокол №1 </w:t>
            </w:r>
            <w:proofErr w:type="gramStart"/>
            <w:r>
              <w:t>от</w:t>
            </w:r>
            <w:proofErr w:type="gramEnd"/>
          </w:p>
          <w:p w:rsidR="00D71E4D" w:rsidRPr="007F0375" w:rsidRDefault="00D71E4D" w:rsidP="000C5058">
            <w:pPr>
              <w:rPr>
                <w:lang w:val="en-US"/>
              </w:rPr>
            </w:pPr>
          </w:p>
          <w:p w:rsidR="00D71E4D" w:rsidRDefault="00D71E4D" w:rsidP="000C5058">
            <w:r>
              <w:t>«      »  августа 2011 г.</w:t>
            </w:r>
          </w:p>
        </w:tc>
        <w:tc>
          <w:tcPr>
            <w:tcW w:w="5245" w:type="dxa"/>
          </w:tcPr>
          <w:p w:rsidR="00D71E4D" w:rsidRPr="00080A6B" w:rsidRDefault="00D71E4D" w:rsidP="000C5058">
            <w:pPr>
              <w:jc w:val="center"/>
              <w:rPr>
                <w:b/>
              </w:rPr>
            </w:pPr>
            <w:r w:rsidRPr="00080A6B">
              <w:rPr>
                <w:b/>
              </w:rPr>
              <w:t>«Рассмотрено»</w:t>
            </w:r>
          </w:p>
          <w:p w:rsidR="00D71E4D" w:rsidRDefault="00D71E4D" w:rsidP="000C5058">
            <w:r>
              <w:t xml:space="preserve">        </w:t>
            </w:r>
            <w:r w:rsidRPr="00080A6B">
              <w:t xml:space="preserve"> на заседании педагогического совета</w:t>
            </w:r>
          </w:p>
          <w:p w:rsidR="00D71E4D" w:rsidRDefault="00D71E4D" w:rsidP="000C5058"/>
          <w:p w:rsidR="00D71E4D" w:rsidRDefault="00D71E4D" w:rsidP="000C5058">
            <w:r>
              <w:t>Протокол №1 от «    »  августа 2011 года</w:t>
            </w:r>
          </w:p>
          <w:p w:rsidR="00D71E4D" w:rsidRDefault="00D71E4D" w:rsidP="000C5058"/>
        </w:tc>
      </w:tr>
    </w:tbl>
    <w:p w:rsidR="00D71E4D" w:rsidRDefault="00D71E4D" w:rsidP="00D71E4D">
      <w:pPr>
        <w:jc w:val="center"/>
      </w:pPr>
      <w:r>
        <w:t xml:space="preserve">                                                                                                             </w:t>
      </w:r>
    </w:p>
    <w:p w:rsidR="00D71E4D" w:rsidRDefault="00D71E4D" w:rsidP="00D71E4D">
      <w:pPr>
        <w:jc w:val="center"/>
      </w:pPr>
    </w:p>
    <w:p w:rsidR="00D71E4D" w:rsidRDefault="00D71E4D" w:rsidP="00D71E4D">
      <w:r>
        <w:t xml:space="preserve">                                                      </w:t>
      </w:r>
    </w:p>
    <w:p w:rsidR="00D71E4D" w:rsidRDefault="00D71E4D" w:rsidP="00D71E4D"/>
    <w:p w:rsidR="00D71E4D" w:rsidRDefault="00D71E4D" w:rsidP="00D71E4D"/>
    <w:p w:rsidR="00D71E4D" w:rsidRPr="002B6538" w:rsidRDefault="00D71E4D" w:rsidP="00D71E4D">
      <w:r>
        <w:t xml:space="preserve">                                                </w:t>
      </w:r>
      <w:r w:rsidRPr="006F7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2011-2012</w:t>
      </w:r>
      <w:r w:rsidRPr="006F72A2">
        <w:rPr>
          <w:sz w:val="28"/>
          <w:szCs w:val="28"/>
        </w:rPr>
        <w:t xml:space="preserve"> </w:t>
      </w:r>
      <w:proofErr w:type="spellStart"/>
      <w:r w:rsidRPr="006F72A2">
        <w:rPr>
          <w:sz w:val="28"/>
          <w:szCs w:val="28"/>
        </w:rPr>
        <w:t>уч</w:t>
      </w:r>
      <w:proofErr w:type="gramStart"/>
      <w:r w:rsidRPr="006F72A2">
        <w:rPr>
          <w:sz w:val="28"/>
          <w:szCs w:val="28"/>
        </w:rPr>
        <w:t>.г</w:t>
      </w:r>
      <w:proofErr w:type="gramEnd"/>
      <w:r w:rsidRPr="006F72A2">
        <w:rPr>
          <w:sz w:val="28"/>
          <w:szCs w:val="28"/>
        </w:rPr>
        <w:t>од</w:t>
      </w:r>
      <w:proofErr w:type="spellEnd"/>
    </w:p>
    <w:p w:rsidR="00D71E4D" w:rsidRDefault="00D71E4D" w:rsidP="00D71E4D">
      <w:pPr>
        <w:jc w:val="center"/>
      </w:pPr>
    </w:p>
    <w:p w:rsidR="00D71E4D" w:rsidRDefault="00D71E4D" w:rsidP="00D71E4D">
      <w:pPr>
        <w:jc w:val="center"/>
      </w:pPr>
    </w:p>
    <w:p w:rsidR="00502056" w:rsidRDefault="00502056"/>
    <w:p w:rsidR="00D71E4D" w:rsidRDefault="00D71E4D" w:rsidP="00D71E4D">
      <w:pPr>
        <w:rPr>
          <w:b/>
        </w:rPr>
      </w:pPr>
      <w:r w:rsidRPr="001F34FF">
        <w:lastRenderedPageBreak/>
        <w:t xml:space="preserve">                                                 </w:t>
      </w:r>
      <w:r>
        <w:t xml:space="preserve"> </w:t>
      </w:r>
      <w:r w:rsidRPr="001F34FF">
        <w:t xml:space="preserve">  </w:t>
      </w:r>
      <w:r w:rsidRPr="001F34FF">
        <w:rPr>
          <w:b/>
        </w:rPr>
        <w:t>Пояснительная записка</w:t>
      </w:r>
    </w:p>
    <w:p w:rsidR="00D71E4D" w:rsidRPr="001F34FF" w:rsidRDefault="00D71E4D" w:rsidP="00D71E4D">
      <w:r w:rsidRPr="001F34FF">
        <w:t>Данная программа разработана на основе</w:t>
      </w:r>
      <w:r>
        <w:t xml:space="preserve"> программы Е.Н.Юн</w:t>
      </w:r>
      <w:r w:rsidR="00FF6F9C">
        <w:t>г</w:t>
      </w:r>
      <w:r>
        <w:t>, Т.Ю.Сторожевой «Культура народов Поволжья»</w:t>
      </w:r>
    </w:p>
    <w:p w:rsidR="00D71E4D" w:rsidRPr="001F34FF" w:rsidRDefault="00D71E4D" w:rsidP="00D71E4D"/>
    <w:p w:rsidR="00D71E4D" w:rsidRPr="001F34FF" w:rsidRDefault="00D71E4D" w:rsidP="00D71E4D">
      <w:r w:rsidRPr="001F34FF">
        <w:t>Саратовская земля не мыслима без Волги. В каком бы районе области ни жили наши земляки, все они с гордостью называют себя волжанами.</w:t>
      </w:r>
    </w:p>
    <w:p w:rsidR="00D71E4D" w:rsidRPr="001F34FF" w:rsidRDefault="00D71E4D" w:rsidP="00D71E4D">
      <w:r w:rsidRPr="001F34FF">
        <w:t>Целью курса «Культура народов Поволжья» является формирование у учащихся представления о богатой культуре данного региона, знакомство с этнографией и фольклором народов, населяющих Саратовскую область. Этот курс призван сформировать одну из ключевых компетенций – толерантность, которая означает уважение и правильное понимание богатого разнообразия культур нашего края, форм самовыражения и способов проявления человеческой индивидуальности.</w:t>
      </w:r>
    </w:p>
    <w:p w:rsidR="00D71E4D" w:rsidRPr="001F34FF" w:rsidRDefault="00D71E4D" w:rsidP="00D71E4D">
      <w:r w:rsidRPr="001F34FF">
        <w:t>Главная цель – пробуждение и углубление чувства любви к своей малой родине, чувства своего кровного родства с ее прошлым и настоящим.</w:t>
      </w:r>
    </w:p>
    <w:p w:rsidR="00D71E4D" w:rsidRPr="001F34FF" w:rsidRDefault="00D71E4D" w:rsidP="00D71E4D">
      <w:r w:rsidRPr="001F34FF">
        <w:t>Задачи курса:</w:t>
      </w:r>
    </w:p>
    <w:p w:rsidR="00D71E4D" w:rsidRPr="001F34FF" w:rsidRDefault="00D71E4D" w:rsidP="00D71E4D">
      <w:pPr>
        <w:numPr>
          <w:ilvl w:val="0"/>
          <w:numId w:val="1"/>
        </w:numPr>
      </w:pPr>
      <w:r w:rsidRPr="001F34FF">
        <w:t>Приобщение к истории культуры и устному народному творчеству народов Саратовского Поволжья.</w:t>
      </w:r>
    </w:p>
    <w:p w:rsidR="00D71E4D" w:rsidRPr="001F34FF" w:rsidRDefault="00D71E4D" w:rsidP="00D71E4D">
      <w:pPr>
        <w:numPr>
          <w:ilvl w:val="0"/>
          <w:numId w:val="1"/>
        </w:numPr>
      </w:pPr>
      <w:r w:rsidRPr="001F34FF">
        <w:t>Раскрыть школьникам богатство мира и образов сказаний и легенд народов Поволжья.</w:t>
      </w:r>
    </w:p>
    <w:p w:rsidR="00D71E4D" w:rsidRPr="001F34FF" w:rsidRDefault="00D71E4D" w:rsidP="00D71E4D">
      <w:pPr>
        <w:numPr>
          <w:ilvl w:val="0"/>
          <w:numId w:val="1"/>
        </w:numPr>
      </w:pPr>
      <w:r w:rsidRPr="001F34FF">
        <w:t>Обогатить устную и письменную речь школьников.</w:t>
      </w:r>
    </w:p>
    <w:p w:rsidR="00D71E4D" w:rsidRDefault="00D71E4D" w:rsidP="00D71E4D">
      <w:pPr>
        <w:ind w:left="708"/>
      </w:pPr>
      <w:r w:rsidRPr="001F34FF">
        <w:t>Овладение начальными навыками музейно-экскурсионной работы, библиографического описания, классификации печатных и рукописных материалов.</w:t>
      </w:r>
    </w:p>
    <w:p w:rsidR="00D71E4D" w:rsidRPr="001F34FF" w:rsidRDefault="00D71E4D" w:rsidP="00D71E4D">
      <w:pPr>
        <w:ind w:left="708"/>
      </w:pPr>
      <w:r>
        <w:t>Данный ку</w:t>
      </w:r>
      <w:proofErr w:type="gramStart"/>
      <w:r>
        <w:t>рс вкл</w:t>
      </w:r>
      <w:proofErr w:type="gramEnd"/>
      <w:r>
        <w:t>ючает в себя фольклорные произведения разных народов Поволжья, а также этнографические сведения о национальных костюмах, особенностях жилища, некоторых интересных обычаях.</w:t>
      </w:r>
    </w:p>
    <w:p w:rsidR="00D71E4D" w:rsidRDefault="00D71E4D" w:rsidP="00D71E4D">
      <w:pPr>
        <w:ind w:left="708"/>
      </w:pPr>
      <w:r w:rsidRPr="001F34FF">
        <w:t>Курс предполагает углубление представлений о Саратовском Поволжье и людях его населяющих.</w:t>
      </w: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  <w:r>
        <w:t xml:space="preserve">Количество часов всего -34 </w:t>
      </w:r>
    </w:p>
    <w:p w:rsidR="00D71E4D" w:rsidRDefault="00D71E4D" w:rsidP="00D71E4D">
      <w:pPr>
        <w:ind w:left="708"/>
      </w:pPr>
      <w:r>
        <w:t>Количество творческих работ –4</w:t>
      </w:r>
    </w:p>
    <w:p w:rsidR="00D71E4D" w:rsidRDefault="00D71E4D" w:rsidP="00D71E4D">
      <w:pPr>
        <w:ind w:left="708"/>
      </w:pPr>
      <w:r>
        <w:t>Количество контрольных работ -2</w:t>
      </w: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Pr="009A75F0" w:rsidRDefault="00D71E4D" w:rsidP="00D71E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Pr="009A75F0">
        <w:rPr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670"/>
        <w:gridCol w:w="3135"/>
        <w:gridCol w:w="1886"/>
        <w:gridCol w:w="1960"/>
        <w:gridCol w:w="29"/>
        <w:gridCol w:w="1891"/>
      </w:tblGrid>
      <w:tr w:rsidR="00D71E4D" w:rsidRPr="009A75F0" w:rsidTr="000C5058">
        <w:trPr>
          <w:trHeight w:val="136"/>
        </w:trPr>
        <w:tc>
          <w:tcPr>
            <w:tcW w:w="670" w:type="dxa"/>
            <w:vMerge w:val="restart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 w:rsidRPr="009A75F0">
              <w:rPr>
                <w:sz w:val="28"/>
                <w:szCs w:val="28"/>
              </w:rPr>
              <w:t>№</w:t>
            </w:r>
          </w:p>
        </w:tc>
        <w:tc>
          <w:tcPr>
            <w:tcW w:w="3135" w:type="dxa"/>
            <w:vMerge w:val="restart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 w:rsidRPr="009A75F0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86" w:type="dxa"/>
            <w:vMerge w:val="restart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 w:rsidRPr="009A75F0">
              <w:rPr>
                <w:sz w:val="28"/>
                <w:szCs w:val="28"/>
              </w:rPr>
              <w:t>Всего часов</w:t>
            </w:r>
          </w:p>
        </w:tc>
        <w:tc>
          <w:tcPr>
            <w:tcW w:w="3880" w:type="dxa"/>
            <w:gridSpan w:val="3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 w:rsidRPr="009A75F0">
              <w:rPr>
                <w:sz w:val="28"/>
                <w:szCs w:val="28"/>
              </w:rPr>
              <w:t xml:space="preserve">              Количество часов</w:t>
            </w:r>
          </w:p>
        </w:tc>
      </w:tr>
      <w:tr w:rsidR="00D71E4D" w:rsidRPr="009A75F0" w:rsidTr="000C5058">
        <w:trPr>
          <w:trHeight w:val="122"/>
        </w:trPr>
        <w:tc>
          <w:tcPr>
            <w:tcW w:w="670" w:type="dxa"/>
            <w:vMerge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vMerge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 w:rsidRPr="009A75F0"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1891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 w:rsidRPr="009A75F0">
              <w:rPr>
                <w:sz w:val="28"/>
                <w:szCs w:val="28"/>
              </w:rPr>
              <w:t>Практические</w:t>
            </w:r>
          </w:p>
        </w:tc>
      </w:tr>
      <w:tr w:rsidR="00D71E4D" w:rsidRPr="009A75F0" w:rsidTr="000C5058">
        <w:tc>
          <w:tcPr>
            <w:tcW w:w="670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 w:rsidRPr="009A75F0">
              <w:rPr>
                <w:sz w:val="28"/>
                <w:szCs w:val="28"/>
              </w:rPr>
              <w:t>1.</w:t>
            </w:r>
          </w:p>
        </w:tc>
        <w:tc>
          <w:tcPr>
            <w:tcW w:w="3135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 w:rsidRPr="009A75F0">
              <w:rPr>
                <w:sz w:val="28"/>
                <w:szCs w:val="28"/>
              </w:rPr>
              <w:t>Введение. Художественное произведение и автор.</w:t>
            </w:r>
          </w:p>
        </w:tc>
        <w:tc>
          <w:tcPr>
            <w:tcW w:w="1886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</w:p>
        </w:tc>
      </w:tr>
      <w:tr w:rsidR="00D71E4D" w:rsidRPr="009A75F0" w:rsidTr="000C5058">
        <w:tc>
          <w:tcPr>
            <w:tcW w:w="670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75F0">
              <w:rPr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</w:t>
            </w:r>
          </w:p>
        </w:tc>
        <w:tc>
          <w:tcPr>
            <w:tcW w:w="1886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</w:p>
        </w:tc>
      </w:tr>
      <w:tr w:rsidR="00D71E4D" w:rsidRPr="009A75F0" w:rsidTr="000C5058">
        <w:tc>
          <w:tcPr>
            <w:tcW w:w="670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 w:rsidRPr="009A75F0">
              <w:rPr>
                <w:sz w:val="28"/>
                <w:szCs w:val="28"/>
              </w:rPr>
              <w:t>4.</w:t>
            </w:r>
          </w:p>
        </w:tc>
        <w:tc>
          <w:tcPr>
            <w:tcW w:w="3135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Предания волгарей</w:t>
            </w:r>
          </w:p>
        </w:tc>
        <w:tc>
          <w:tcPr>
            <w:tcW w:w="1886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</w:p>
        </w:tc>
      </w:tr>
      <w:tr w:rsidR="00D71E4D" w:rsidRPr="009A75F0" w:rsidTr="000C5058">
        <w:tc>
          <w:tcPr>
            <w:tcW w:w="670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 w:rsidRPr="009A75F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135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Топонимика</w:t>
            </w:r>
          </w:p>
        </w:tc>
        <w:tc>
          <w:tcPr>
            <w:tcW w:w="1886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E4D" w:rsidRPr="009A75F0" w:rsidTr="000C5058">
        <w:trPr>
          <w:trHeight w:val="515"/>
        </w:trPr>
        <w:tc>
          <w:tcPr>
            <w:tcW w:w="670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 w:rsidRPr="009A75F0">
              <w:rPr>
                <w:sz w:val="28"/>
                <w:szCs w:val="28"/>
              </w:rPr>
              <w:t>6.</w:t>
            </w:r>
          </w:p>
        </w:tc>
        <w:tc>
          <w:tcPr>
            <w:tcW w:w="3135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Родословная.</w:t>
            </w:r>
          </w:p>
        </w:tc>
        <w:tc>
          <w:tcPr>
            <w:tcW w:w="1886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E4D" w:rsidRPr="009A75F0" w:rsidTr="000C5058">
        <w:tc>
          <w:tcPr>
            <w:tcW w:w="67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35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Обитатели Древней Волги.</w:t>
            </w:r>
          </w:p>
        </w:tc>
        <w:tc>
          <w:tcPr>
            <w:tcW w:w="1886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</w:tcPr>
          <w:p w:rsidR="00D71E4D" w:rsidRDefault="00D71E4D" w:rsidP="000C5058">
            <w:pPr>
              <w:rPr>
                <w:sz w:val="28"/>
                <w:szCs w:val="28"/>
              </w:rPr>
            </w:pPr>
          </w:p>
        </w:tc>
      </w:tr>
      <w:tr w:rsidR="00D71E4D" w:rsidRPr="009A75F0" w:rsidTr="000C5058">
        <w:tc>
          <w:tcPr>
            <w:tcW w:w="67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35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Сербы.</w:t>
            </w:r>
          </w:p>
        </w:tc>
        <w:tc>
          <w:tcPr>
            <w:tcW w:w="1886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</w:tcPr>
          <w:p w:rsidR="00D71E4D" w:rsidRDefault="00D71E4D" w:rsidP="000C5058">
            <w:pPr>
              <w:rPr>
                <w:sz w:val="28"/>
                <w:szCs w:val="28"/>
              </w:rPr>
            </w:pPr>
          </w:p>
        </w:tc>
      </w:tr>
      <w:tr w:rsidR="00D71E4D" w:rsidRPr="009A75F0" w:rsidTr="000C5058">
        <w:tc>
          <w:tcPr>
            <w:tcW w:w="67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35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Татары.</w:t>
            </w:r>
          </w:p>
        </w:tc>
        <w:tc>
          <w:tcPr>
            <w:tcW w:w="1886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</w:tcPr>
          <w:p w:rsidR="00D71E4D" w:rsidRDefault="00D71E4D" w:rsidP="000C5058">
            <w:pPr>
              <w:rPr>
                <w:sz w:val="28"/>
                <w:szCs w:val="28"/>
              </w:rPr>
            </w:pPr>
          </w:p>
        </w:tc>
      </w:tr>
      <w:tr w:rsidR="00D71E4D" w:rsidRPr="009A75F0" w:rsidTr="000C5058">
        <w:tc>
          <w:tcPr>
            <w:tcW w:w="670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A75F0">
              <w:rPr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Чуваши.</w:t>
            </w:r>
          </w:p>
        </w:tc>
        <w:tc>
          <w:tcPr>
            <w:tcW w:w="1886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</w:p>
        </w:tc>
      </w:tr>
      <w:tr w:rsidR="00D71E4D" w:rsidRPr="009A75F0" w:rsidTr="000C5058">
        <w:tc>
          <w:tcPr>
            <w:tcW w:w="67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35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Мордва.</w:t>
            </w:r>
          </w:p>
        </w:tc>
        <w:tc>
          <w:tcPr>
            <w:tcW w:w="1886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</w:p>
        </w:tc>
      </w:tr>
      <w:tr w:rsidR="00D71E4D" w:rsidRPr="009A75F0" w:rsidTr="000C5058">
        <w:tc>
          <w:tcPr>
            <w:tcW w:w="67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35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Русские.</w:t>
            </w:r>
          </w:p>
        </w:tc>
        <w:tc>
          <w:tcPr>
            <w:tcW w:w="1886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E4D" w:rsidRPr="009A75F0" w:rsidTr="000C5058">
        <w:tc>
          <w:tcPr>
            <w:tcW w:w="67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35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Немцы.</w:t>
            </w:r>
          </w:p>
        </w:tc>
        <w:tc>
          <w:tcPr>
            <w:tcW w:w="1886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</w:p>
        </w:tc>
      </w:tr>
      <w:tr w:rsidR="00D71E4D" w:rsidRPr="009A75F0" w:rsidTr="000C5058">
        <w:tc>
          <w:tcPr>
            <w:tcW w:w="67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35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Казахи.</w:t>
            </w:r>
          </w:p>
        </w:tc>
        <w:tc>
          <w:tcPr>
            <w:tcW w:w="1886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</w:p>
        </w:tc>
      </w:tr>
      <w:tr w:rsidR="00D71E4D" w:rsidRPr="009A75F0" w:rsidTr="000C5058">
        <w:tc>
          <w:tcPr>
            <w:tcW w:w="67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35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Украинцы.</w:t>
            </w:r>
          </w:p>
        </w:tc>
        <w:tc>
          <w:tcPr>
            <w:tcW w:w="1886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</w:p>
        </w:tc>
      </w:tr>
      <w:tr w:rsidR="00D71E4D" w:rsidRPr="009A75F0" w:rsidTr="000C5058">
        <w:tc>
          <w:tcPr>
            <w:tcW w:w="67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35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Волжские малороссы.</w:t>
            </w:r>
          </w:p>
        </w:tc>
        <w:tc>
          <w:tcPr>
            <w:tcW w:w="1886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</w:p>
        </w:tc>
      </w:tr>
      <w:tr w:rsidR="00D71E4D" w:rsidRPr="009A75F0" w:rsidTr="000C5058">
        <w:tc>
          <w:tcPr>
            <w:tcW w:w="67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35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Калмыки.</w:t>
            </w:r>
          </w:p>
        </w:tc>
        <w:tc>
          <w:tcPr>
            <w:tcW w:w="1886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</w:p>
        </w:tc>
      </w:tr>
      <w:tr w:rsidR="00D71E4D" w:rsidRPr="009A75F0" w:rsidTr="000C5058">
        <w:tc>
          <w:tcPr>
            <w:tcW w:w="67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35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проекта</w:t>
            </w:r>
          </w:p>
        </w:tc>
        <w:tc>
          <w:tcPr>
            <w:tcW w:w="1886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1E4D" w:rsidRPr="009A75F0" w:rsidTr="000C5058">
        <w:tc>
          <w:tcPr>
            <w:tcW w:w="67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35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886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E4D" w:rsidRPr="009A75F0" w:rsidTr="000C5058">
        <w:trPr>
          <w:trHeight w:val="981"/>
        </w:trPr>
        <w:tc>
          <w:tcPr>
            <w:tcW w:w="670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A75F0">
              <w:rPr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1886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1E4D" w:rsidRPr="009A75F0" w:rsidTr="000C5058">
        <w:tc>
          <w:tcPr>
            <w:tcW w:w="670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86" w:type="dxa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60" w:type="dxa"/>
          </w:tcPr>
          <w:p w:rsidR="00D71E4D" w:rsidRPr="009A75F0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20" w:type="dxa"/>
            <w:gridSpan w:val="2"/>
          </w:tcPr>
          <w:p w:rsidR="00D71E4D" w:rsidRDefault="00D71E4D" w:rsidP="000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rPr>
          <w:sz w:val="28"/>
          <w:szCs w:val="28"/>
        </w:rPr>
      </w:pPr>
    </w:p>
    <w:tbl>
      <w:tblPr>
        <w:tblW w:w="104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687"/>
        <w:gridCol w:w="1701"/>
        <w:gridCol w:w="1843"/>
        <w:gridCol w:w="1559"/>
        <w:gridCol w:w="1559"/>
        <w:gridCol w:w="851"/>
        <w:gridCol w:w="851"/>
        <w:gridCol w:w="851"/>
      </w:tblGrid>
      <w:tr w:rsidR="00D71E4D" w:rsidRPr="001F34FF" w:rsidTr="000C5058">
        <w:trPr>
          <w:trHeight w:val="375"/>
        </w:trPr>
        <w:tc>
          <w:tcPr>
            <w:tcW w:w="511" w:type="dxa"/>
            <w:vMerge w:val="restart"/>
          </w:tcPr>
          <w:p w:rsidR="00D71E4D" w:rsidRPr="001F34FF" w:rsidRDefault="00D71E4D" w:rsidP="000C5058">
            <w:r w:rsidRPr="001F34FF">
              <w:t>№</w:t>
            </w:r>
          </w:p>
        </w:tc>
        <w:tc>
          <w:tcPr>
            <w:tcW w:w="687" w:type="dxa"/>
            <w:vMerge w:val="restart"/>
          </w:tcPr>
          <w:p w:rsidR="00D71E4D" w:rsidRPr="001F34FF" w:rsidRDefault="00D71E4D" w:rsidP="000C5058">
            <w:r w:rsidRPr="001F34FF">
              <w:t>Кол-во уроков</w:t>
            </w:r>
          </w:p>
        </w:tc>
        <w:tc>
          <w:tcPr>
            <w:tcW w:w="1701" w:type="dxa"/>
            <w:vMerge w:val="restart"/>
          </w:tcPr>
          <w:p w:rsidR="00D71E4D" w:rsidRPr="001F34FF" w:rsidRDefault="00D71E4D" w:rsidP="000C5058">
            <w:r w:rsidRPr="001F34FF">
              <w:t>Тип урока</w:t>
            </w:r>
          </w:p>
        </w:tc>
        <w:tc>
          <w:tcPr>
            <w:tcW w:w="1843" w:type="dxa"/>
            <w:vMerge w:val="restart"/>
          </w:tcPr>
          <w:p w:rsidR="00D71E4D" w:rsidRPr="001F34FF" w:rsidRDefault="00D71E4D" w:rsidP="000C5058">
            <w:r w:rsidRPr="001F34FF">
              <w:t>Элементы содержания</w:t>
            </w:r>
          </w:p>
        </w:tc>
        <w:tc>
          <w:tcPr>
            <w:tcW w:w="1559" w:type="dxa"/>
          </w:tcPr>
          <w:p w:rsidR="00D71E4D" w:rsidRPr="001F34FF" w:rsidRDefault="00D71E4D" w:rsidP="000C5058">
            <w:pPr>
              <w:jc w:val="center"/>
            </w:pPr>
          </w:p>
          <w:p w:rsidR="00D71E4D" w:rsidRPr="001F34FF" w:rsidRDefault="00D71E4D" w:rsidP="000C5058">
            <w:pPr>
              <w:jc w:val="center"/>
            </w:pPr>
            <w:r w:rsidRPr="001F34FF">
              <w:t>Тема урока</w:t>
            </w:r>
          </w:p>
        </w:tc>
        <w:tc>
          <w:tcPr>
            <w:tcW w:w="1559" w:type="dxa"/>
            <w:vMerge w:val="restart"/>
          </w:tcPr>
          <w:p w:rsidR="00D71E4D" w:rsidRPr="001F34FF" w:rsidRDefault="00D71E4D" w:rsidP="000C5058">
            <w:r w:rsidRPr="001F34FF">
              <w:t>Вид контроля</w:t>
            </w:r>
          </w:p>
        </w:tc>
        <w:tc>
          <w:tcPr>
            <w:tcW w:w="851" w:type="dxa"/>
            <w:vMerge w:val="restart"/>
          </w:tcPr>
          <w:p w:rsidR="00D71E4D" w:rsidRDefault="00D71E4D" w:rsidP="000C5058">
            <w:proofErr w:type="spellStart"/>
            <w:r>
              <w:t>Циф</w:t>
            </w:r>
            <w:proofErr w:type="spellEnd"/>
            <w:r>
              <w:t>.</w:t>
            </w:r>
          </w:p>
          <w:p w:rsidR="00D71E4D" w:rsidRPr="001F34FF" w:rsidRDefault="00D71E4D" w:rsidP="000C5058">
            <w:proofErr w:type="spellStart"/>
            <w:r>
              <w:t>Рес</w:t>
            </w:r>
            <w:proofErr w:type="spellEnd"/>
            <w:r>
              <w:t>.</w:t>
            </w:r>
          </w:p>
        </w:tc>
        <w:tc>
          <w:tcPr>
            <w:tcW w:w="1702" w:type="dxa"/>
            <w:gridSpan w:val="2"/>
          </w:tcPr>
          <w:p w:rsidR="00D71E4D" w:rsidRPr="001F34FF" w:rsidRDefault="00D71E4D" w:rsidP="000C5058">
            <w:r w:rsidRPr="001F34FF">
              <w:t>Дата проведения</w:t>
            </w:r>
          </w:p>
        </w:tc>
      </w:tr>
      <w:tr w:rsidR="00D71E4D" w:rsidRPr="001F34FF" w:rsidTr="000C5058">
        <w:trPr>
          <w:trHeight w:val="435"/>
        </w:trPr>
        <w:tc>
          <w:tcPr>
            <w:tcW w:w="511" w:type="dxa"/>
            <w:vMerge/>
          </w:tcPr>
          <w:p w:rsidR="00D71E4D" w:rsidRPr="001F34FF" w:rsidRDefault="00D71E4D" w:rsidP="000C5058"/>
        </w:tc>
        <w:tc>
          <w:tcPr>
            <w:tcW w:w="687" w:type="dxa"/>
            <w:vMerge/>
          </w:tcPr>
          <w:p w:rsidR="00D71E4D" w:rsidRPr="001F34FF" w:rsidRDefault="00D71E4D" w:rsidP="000C5058"/>
        </w:tc>
        <w:tc>
          <w:tcPr>
            <w:tcW w:w="1701" w:type="dxa"/>
            <w:vMerge/>
          </w:tcPr>
          <w:p w:rsidR="00D71E4D" w:rsidRPr="001F34FF" w:rsidRDefault="00D71E4D" w:rsidP="000C5058"/>
        </w:tc>
        <w:tc>
          <w:tcPr>
            <w:tcW w:w="1843" w:type="dxa"/>
            <w:vMerge/>
          </w:tcPr>
          <w:p w:rsidR="00D71E4D" w:rsidRPr="001F34FF" w:rsidRDefault="00D71E4D" w:rsidP="000C5058"/>
        </w:tc>
        <w:tc>
          <w:tcPr>
            <w:tcW w:w="1559" w:type="dxa"/>
          </w:tcPr>
          <w:p w:rsidR="00D71E4D" w:rsidRPr="001F34FF" w:rsidRDefault="00D71E4D" w:rsidP="000C5058">
            <w:pPr>
              <w:jc w:val="center"/>
            </w:pPr>
          </w:p>
        </w:tc>
        <w:tc>
          <w:tcPr>
            <w:tcW w:w="1559" w:type="dxa"/>
            <w:vMerge/>
          </w:tcPr>
          <w:p w:rsidR="00D71E4D" w:rsidRPr="001F34FF" w:rsidRDefault="00D71E4D" w:rsidP="000C5058"/>
        </w:tc>
        <w:tc>
          <w:tcPr>
            <w:tcW w:w="851" w:type="dxa"/>
            <w:vMerge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>
            <w:r w:rsidRPr="001F34FF">
              <w:t>План.</w:t>
            </w:r>
          </w:p>
        </w:tc>
        <w:tc>
          <w:tcPr>
            <w:tcW w:w="851" w:type="dxa"/>
          </w:tcPr>
          <w:p w:rsidR="00D71E4D" w:rsidRPr="001F34FF" w:rsidRDefault="00D71E4D" w:rsidP="000C5058">
            <w:r w:rsidRPr="001F34FF">
              <w:t>Факт.</w:t>
            </w:r>
          </w:p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 xml:space="preserve">Жанр, предание, </w:t>
            </w:r>
          </w:p>
          <w:p w:rsidR="00D71E4D" w:rsidRPr="001F34FF" w:rsidRDefault="00D71E4D" w:rsidP="000C5058">
            <w:r w:rsidRPr="001F34FF">
              <w:t>миф, сказание, небылица.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Введение.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2.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Экскурсия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Музей, экспозиция.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Экскурсия в местный краеведческий музей.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3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предание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Предания волгарей.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4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Легенда,  образ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Предания волгарей.</w:t>
            </w:r>
          </w:p>
          <w:p w:rsidR="00D71E4D" w:rsidRPr="001F34FF" w:rsidRDefault="00D71E4D" w:rsidP="000C5058"/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5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топонимика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Топонимика.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6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топонимика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Топонимика. История своего села.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7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Родословная</w:t>
            </w:r>
            <w:r>
              <w:t>,</w:t>
            </w:r>
          </w:p>
          <w:p w:rsidR="00D71E4D" w:rsidRPr="001F34FF" w:rsidRDefault="00D71E4D" w:rsidP="000C5058">
            <w:r w:rsidRPr="001F34FF">
              <w:t>составление родословной</w:t>
            </w:r>
            <w:r>
              <w:t>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Моя родословная. Творческая работа. Составление родословной.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Творческая работа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8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Легенда, предания.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Обитатели Древней Волги.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9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карта, проект.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Обитатели древней Волги. Творческая работа «Мы на карте области».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10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контроля</w:t>
            </w:r>
          </w:p>
        </w:tc>
        <w:tc>
          <w:tcPr>
            <w:tcW w:w="1843" w:type="dxa"/>
          </w:tcPr>
          <w:p w:rsidR="00D71E4D" w:rsidRPr="001F34FF" w:rsidRDefault="00D71E4D" w:rsidP="000C5058"/>
        </w:tc>
        <w:tc>
          <w:tcPr>
            <w:tcW w:w="1559" w:type="dxa"/>
          </w:tcPr>
          <w:p w:rsidR="00D71E4D" w:rsidRPr="001F34FF" w:rsidRDefault="00D71E4D" w:rsidP="000C5058">
            <w:r w:rsidRPr="001F34FF">
              <w:t>Проверочная работа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11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Этикет, обычай.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Сербы на Волге.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12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Сюжет, образ автора.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 xml:space="preserve">Сербские сказки. Сюжеты и </w:t>
            </w:r>
            <w:r w:rsidRPr="001F34FF">
              <w:lastRenderedPageBreak/>
              <w:t>герои.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lastRenderedPageBreak/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lastRenderedPageBreak/>
              <w:t>13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Этикет, обычай.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Татары на Волге.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14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Легенда, сказка.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 xml:space="preserve"> Отражение действительности в легендах и сказках.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15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Этикет, обычай.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Чуваши на Волге.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16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Миф, персонаж.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 xml:space="preserve">Быт и обычаи в чувашских мифах и легендах. 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17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Обычай.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Мордва. Быт и обычаи.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18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Миф, легенда.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Быт и обычаи в мифах и легендах мордвы.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19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обычай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 xml:space="preserve">Русские. 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20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предание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Предания княжеской Руси.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21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Обрядовая поэзия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Обрядовая поэзия.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22</w:t>
            </w:r>
          </w:p>
          <w:p w:rsidR="00D71E4D" w:rsidRPr="001F34FF" w:rsidRDefault="00D71E4D" w:rsidP="000C5058">
            <w:r w:rsidRPr="001F34FF">
              <w:t>23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фольклор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Создание проекта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презентация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24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Быт, обычаи.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Немцы. Быт и обычаи.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25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сказание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Сказания о немцах Поволжья.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26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обычаи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Казахи.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27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Миф, легенда.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Мифы и легенды казахов.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28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обычай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Украинцы на Волге.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lastRenderedPageBreak/>
              <w:t>29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предание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Предания о волжских малороссах.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30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обычай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Калмыки.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31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усвоения новых знаний</w:t>
            </w:r>
          </w:p>
        </w:tc>
        <w:tc>
          <w:tcPr>
            <w:tcW w:w="1843" w:type="dxa"/>
          </w:tcPr>
          <w:p w:rsidR="00D71E4D" w:rsidRPr="001F34FF" w:rsidRDefault="00D71E4D" w:rsidP="000C5058">
            <w:r w:rsidRPr="001F34FF">
              <w:t>легенда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Легенды и предания калмыков.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Рабочая тетрадь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32</w:t>
            </w:r>
          </w:p>
          <w:p w:rsidR="00D71E4D" w:rsidRPr="001F34FF" w:rsidRDefault="00D71E4D" w:rsidP="000C5058">
            <w:r w:rsidRPr="001F34FF">
              <w:t xml:space="preserve"> 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1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обобщения</w:t>
            </w:r>
          </w:p>
        </w:tc>
        <w:tc>
          <w:tcPr>
            <w:tcW w:w="1843" w:type="dxa"/>
          </w:tcPr>
          <w:p w:rsidR="00D71E4D" w:rsidRPr="001F34FF" w:rsidRDefault="00D71E4D" w:rsidP="000C5058">
            <w:r>
              <w:t>проект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Создание проекта «Мы разные, но мы все вместе Россия»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презентация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  <w:tr w:rsidR="00D71E4D" w:rsidRPr="001F34FF" w:rsidTr="000C5058">
        <w:tc>
          <w:tcPr>
            <w:tcW w:w="511" w:type="dxa"/>
          </w:tcPr>
          <w:p w:rsidR="00D71E4D" w:rsidRPr="001F34FF" w:rsidRDefault="00D71E4D" w:rsidP="000C5058">
            <w:r w:rsidRPr="001F34FF">
              <w:t>33</w:t>
            </w:r>
          </w:p>
          <w:p w:rsidR="00D71E4D" w:rsidRPr="001F34FF" w:rsidRDefault="00D71E4D" w:rsidP="000C5058">
            <w:r w:rsidRPr="001F34FF">
              <w:t>34</w:t>
            </w:r>
          </w:p>
        </w:tc>
        <w:tc>
          <w:tcPr>
            <w:tcW w:w="687" w:type="dxa"/>
          </w:tcPr>
          <w:p w:rsidR="00D71E4D" w:rsidRPr="001F34FF" w:rsidRDefault="00D71E4D" w:rsidP="000C5058">
            <w:r w:rsidRPr="001F34FF">
              <w:t>2</w:t>
            </w:r>
          </w:p>
        </w:tc>
        <w:tc>
          <w:tcPr>
            <w:tcW w:w="1701" w:type="dxa"/>
          </w:tcPr>
          <w:p w:rsidR="00D71E4D" w:rsidRPr="001F34FF" w:rsidRDefault="00D71E4D" w:rsidP="000C5058">
            <w:r w:rsidRPr="001F34FF">
              <w:t>Урок контроля</w:t>
            </w:r>
          </w:p>
        </w:tc>
        <w:tc>
          <w:tcPr>
            <w:tcW w:w="1843" w:type="dxa"/>
          </w:tcPr>
          <w:p w:rsidR="00D71E4D" w:rsidRPr="001F34FF" w:rsidRDefault="00D71E4D" w:rsidP="000C5058"/>
        </w:tc>
        <w:tc>
          <w:tcPr>
            <w:tcW w:w="1559" w:type="dxa"/>
          </w:tcPr>
          <w:p w:rsidR="00D71E4D" w:rsidRPr="001F34FF" w:rsidRDefault="00D71E4D" w:rsidP="000C5058">
            <w:r w:rsidRPr="001F34FF">
              <w:t>Административная контрольная работа</w:t>
            </w:r>
          </w:p>
        </w:tc>
        <w:tc>
          <w:tcPr>
            <w:tcW w:w="1559" w:type="dxa"/>
          </w:tcPr>
          <w:p w:rsidR="00D71E4D" w:rsidRPr="001F34FF" w:rsidRDefault="00D71E4D" w:rsidP="000C5058">
            <w:r w:rsidRPr="001F34FF">
              <w:t>Контрольная работа</w:t>
            </w:r>
          </w:p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  <w:tc>
          <w:tcPr>
            <w:tcW w:w="851" w:type="dxa"/>
          </w:tcPr>
          <w:p w:rsidR="00D71E4D" w:rsidRPr="001F34FF" w:rsidRDefault="00D71E4D" w:rsidP="000C5058"/>
        </w:tc>
      </w:tr>
    </w:tbl>
    <w:p w:rsidR="00D71E4D" w:rsidRPr="001F34FF" w:rsidRDefault="00D71E4D" w:rsidP="00D71E4D"/>
    <w:p w:rsidR="00D71E4D" w:rsidRPr="001F34FF" w:rsidRDefault="00D71E4D" w:rsidP="00D71E4D"/>
    <w:p w:rsidR="00D71E4D" w:rsidRDefault="00D71E4D" w:rsidP="00D71E4D">
      <w:pPr>
        <w:rPr>
          <w:sz w:val="28"/>
          <w:szCs w:val="28"/>
        </w:rPr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ind w:left="708"/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Pr="001F34FF" w:rsidRDefault="00D71E4D" w:rsidP="00D71E4D">
      <w:pPr>
        <w:jc w:val="center"/>
        <w:rPr>
          <w:b/>
        </w:rPr>
      </w:pPr>
      <w:r w:rsidRPr="001F34FF">
        <w:rPr>
          <w:b/>
        </w:rPr>
        <w:lastRenderedPageBreak/>
        <w:t>Требования к уровню подготовки</w:t>
      </w:r>
    </w:p>
    <w:p w:rsidR="00D71E4D" w:rsidRPr="001F34FF" w:rsidRDefault="00D71E4D" w:rsidP="00D71E4D">
      <w:pPr>
        <w:jc w:val="center"/>
        <w:rPr>
          <w:b/>
        </w:rPr>
      </w:pPr>
    </w:p>
    <w:p w:rsidR="00D71E4D" w:rsidRPr="001F34FF" w:rsidRDefault="00D71E4D" w:rsidP="00D71E4D">
      <w:pPr>
        <w:jc w:val="center"/>
        <w:rPr>
          <w:b/>
        </w:rPr>
      </w:pPr>
      <w:r w:rsidRPr="001F34FF">
        <w:rPr>
          <w:b/>
        </w:rPr>
        <w:t xml:space="preserve">Знать </w:t>
      </w:r>
    </w:p>
    <w:p w:rsidR="00D71E4D" w:rsidRPr="001F34FF" w:rsidRDefault="00D71E4D" w:rsidP="00D71E4D">
      <w:r w:rsidRPr="001F34FF">
        <w:rPr>
          <w:b/>
        </w:rPr>
        <w:t>-</w:t>
      </w:r>
      <w:r w:rsidRPr="001F34FF">
        <w:t>этнографию и фольклор народов, населяющих Саратовскую область.</w:t>
      </w:r>
    </w:p>
    <w:p w:rsidR="00D71E4D" w:rsidRPr="001F34FF" w:rsidRDefault="00D71E4D" w:rsidP="00D71E4D">
      <w:pPr>
        <w:jc w:val="center"/>
        <w:rPr>
          <w:b/>
        </w:rPr>
      </w:pPr>
      <w:r w:rsidRPr="001F34FF">
        <w:rPr>
          <w:b/>
        </w:rPr>
        <w:t>Уметь</w:t>
      </w:r>
    </w:p>
    <w:p w:rsidR="00D71E4D" w:rsidRPr="001F34FF" w:rsidRDefault="00D71E4D" w:rsidP="00D71E4D">
      <w:r w:rsidRPr="001F34FF">
        <w:rPr>
          <w:b/>
        </w:rPr>
        <w:t>-</w:t>
      </w:r>
      <w:r w:rsidRPr="001F34FF">
        <w:t>уважать, принимать и правильно понимать богатое многообразие культур нашего края, формы самовыражения и способы проявления человеческой индивидуальности.</w:t>
      </w:r>
    </w:p>
    <w:p w:rsidR="00D71E4D" w:rsidRPr="001F34FF" w:rsidRDefault="00D71E4D" w:rsidP="00D71E4D"/>
    <w:p w:rsidR="00D71E4D" w:rsidRDefault="00D71E4D" w:rsidP="00D71E4D">
      <w:pPr>
        <w:rPr>
          <w:rFonts w:ascii="Arial" w:hAnsi="Arial" w:cs="Arial"/>
        </w:rPr>
      </w:pPr>
    </w:p>
    <w:p w:rsidR="00D71E4D" w:rsidRDefault="00D71E4D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5276BA" w:rsidRDefault="005276BA" w:rsidP="00D71E4D">
      <w:pPr>
        <w:ind w:left="708"/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</w:p>
    <w:p w:rsidR="00D71E4D" w:rsidRDefault="00D71E4D" w:rsidP="00D71E4D">
      <w:pPr>
        <w:jc w:val="center"/>
        <w:rPr>
          <w:b/>
        </w:rPr>
      </w:pPr>
      <w:r w:rsidRPr="006917DF">
        <w:rPr>
          <w:b/>
        </w:rPr>
        <w:t>Перечень учебно-методического обеспечения</w:t>
      </w:r>
    </w:p>
    <w:p w:rsidR="00D71E4D" w:rsidRDefault="00D71E4D" w:rsidP="00D71E4D">
      <w:pPr>
        <w:ind w:left="708"/>
      </w:pPr>
      <w:r>
        <w:t>1. Е.Л.Юнг, Т.Ю.Сторожева. Волжские сказки, легенды, были. Учебное пособие. КИЦ «</w:t>
      </w:r>
      <w:proofErr w:type="spellStart"/>
      <w:r>
        <w:t>Саратовтелефильм</w:t>
      </w:r>
      <w:proofErr w:type="spellEnd"/>
      <w:r>
        <w:t>»- «</w:t>
      </w:r>
      <w:proofErr w:type="spellStart"/>
      <w:r>
        <w:t>Добродея</w:t>
      </w:r>
      <w:proofErr w:type="spellEnd"/>
      <w:r>
        <w:t>» 2007 год</w:t>
      </w:r>
    </w:p>
    <w:p w:rsidR="00D71E4D" w:rsidRDefault="00D71E4D" w:rsidP="00D71E4D">
      <w:pPr>
        <w:ind w:left="708"/>
      </w:pPr>
      <w:r>
        <w:t>2. Е.Л.Юнг, Т.Ю.Сторожева. Рабочая тетрадь «Культура народов Поволжья»</w:t>
      </w:r>
    </w:p>
    <w:p w:rsidR="00D71E4D" w:rsidRDefault="00D71E4D" w:rsidP="00D71E4D">
      <w:pPr>
        <w:ind w:left="708"/>
      </w:pPr>
      <w:r>
        <w:t>3. Е.Л.Юнг, Т.Ю. Сторожева. Методические рекомендации и этнографические материалы. КИЦ «</w:t>
      </w:r>
      <w:proofErr w:type="spellStart"/>
      <w:r>
        <w:t>Саратовтелефильм</w:t>
      </w:r>
      <w:proofErr w:type="spellEnd"/>
      <w:r>
        <w:t>»- «</w:t>
      </w:r>
      <w:proofErr w:type="spellStart"/>
      <w:r>
        <w:t>Добродея</w:t>
      </w:r>
      <w:proofErr w:type="spellEnd"/>
      <w:r>
        <w:t>» 2007 год</w:t>
      </w:r>
    </w:p>
    <w:p w:rsidR="00D71E4D" w:rsidRDefault="00D71E4D" w:rsidP="00D71E4D">
      <w:pPr>
        <w:ind w:left="708"/>
      </w:pPr>
    </w:p>
    <w:p w:rsidR="00D71E4D" w:rsidRPr="006917DF" w:rsidRDefault="00D71E4D" w:rsidP="00D71E4D">
      <w:pPr>
        <w:ind w:left="708"/>
        <w:jc w:val="center"/>
        <w:rPr>
          <w:b/>
        </w:rPr>
      </w:pPr>
      <w:r w:rsidRPr="006917DF">
        <w:rPr>
          <w:b/>
        </w:rPr>
        <w:t>Дополнительная литература</w:t>
      </w:r>
    </w:p>
    <w:p w:rsidR="00D71E4D" w:rsidRDefault="00D71E4D" w:rsidP="00D71E4D">
      <w:pPr>
        <w:ind w:left="708"/>
      </w:pPr>
      <w:r>
        <w:t>1.Диск.</w:t>
      </w:r>
    </w:p>
    <w:p w:rsidR="00D71E4D" w:rsidRPr="006917DF" w:rsidRDefault="00D71E4D" w:rsidP="00D71E4D">
      <w:pPr>
        <w:ind w:left="708"/>
      </w:pPr>
      <w:r>
        <w:t>2.Ресурсы Интернет.</w:t>
      </w:r>
    </w:p>
    <w:p w:rsidR="00D71E4D" w:rsidRDefault="00D71E4D"/>
    <w:sectPr w:rsidR="00D71E4D" w:rsidSect="005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4DEA"/>
    <w:multiLevelType w:val="hybridMultilevel"/>
    <w:tmpl w:val="BA2E18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E4D"/>
    <w:rsid w:val="00502056"/>
    <w:rsid w:val="005276BA"/>
    <w:rsid w:val="007F1F5E"/>
    <w:rsid w:val="00D03658"/>
    <w:rsid w:val="00D71E4D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1035</Words>
  <Characters>5904</Characters>
  <Application>Microsoft Office Word</Application>
  <DocSecurity>0</DocSecurity>
  <Lines>49</Lines>
  <Paragraphs>13</Paragraphs>
  <ScaleCrop>false</ScaleCrop>
  <Company>Microsoft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2012-03-14T13:57:00Z</dcterms:created>
  <dcterms:modified xsi:type="dcterms:W3CDTF">2012-03-14T17:32:00Z</dcterms:modified>
</cp:coreProperties>
</file>